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/>
    <w:p w:rsidR="004722C5" w:rsidRPr="008F1853" w:rsidRDefault="00C926F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>Декоративная штукатурка</w:t>
      </w:r>
      <w:r w:rsidR="00434467">
        <w:rPr>
          <w:b/>
          <w:noProof/>
          <w:sz w:val="28"/>
          <w:szCs w:val="28"/>
          <w:lang w:eastAsia="ru-RU"/>
        </w:rPr>
        <w:t xml:space="preserve"> </w:t>
      </w:r>
      <w:r w:rsidR="008F1853">
        <w:rPr>
          <w:b/>
          <w:noProof/>
          <w:sz w:val="28"/>
          <w:szCs w:val="28"/>
          <w:lang w:eastAsia="ru-RU"/>
        </w:rPr>
        <w:t>КАМЕШКОВАЯ</w:t>
      </w:r>
    </w:p>
    <w:p w:rsidR="00836358" w:rsidRPr="00836358" w:rsidRDefault="007124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57325" cy="2162175"/>
            <wp:effectExtent l="19050" t="0" r="9525" b="0"/>
            <wp:wrapSquare wrapText="bothSides"/>
            <wp:docPr id="2" name="Рисунок 1" descr="штукатурка декоративная КАМЕШКОВАЯ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укатурка декоративная КАМЕШКОВАЯ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273" w:rsidRDefault="00302273" w:rsidP="00302273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F1853" w:rsidRDefault="008F1853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 натуральной мраморной крошкой</w:t>
      </w:r>
    </w:p>
    <w:p w:rsidR="008F1853" w:rsidRDefault="008F1853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Зернистая </w:t>
      </w:r>
      <w:proofErr w:type="spellStart"/>
      <w:r>
        <w:rPr>
          <w:rFonts w:eastAsia="Times New Roman" w:cs="Arial"/>
          <w:color w:val="000000"/>
          <w:lang w:eastAsia="ru-RU"/>
        </w:rPr>
        <w:t>камешковая</w:t>
      </w:r>
      <w:proofErr w:type="spellEnd"/>
      <w:r>
        <w:rPr>
          <w:rFonts w:eastAsia="Times New Roman" w:cs="Arial"/>
          <w:color w:val="000000"/>
          <w:lang w:eastAsia="ru-RU"/>
        </w:rPr>
        <w:t xml:space="preserve"> фактура</w:t>
      </w:r>
    </w:p>
    <w:p w:rsidR="00C926F5" w:rsidRDefault="008F1853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Высокопрочная</w:t>
      </w:r>
    </w:p>
    <w:p w:rsidR="008F1853" w:rsidRDefault="008F1853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Атмосферостойкая</w:t>
      </w:r>
    </w:p>
    <w:p w:rsidR="008F1853" w:rsidRPr="001D4DD5" w:rsidRDefault="008F1853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Пластичная</w:t>
      </w:r>
    </w:p>
    <w:p w:rsidR="001D4DD5" w:rsidRDefault="001D4DD5" w:rsidP="00161556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F1853" w:rsidRDefault="008F1853" w:rsidP="00836358">
      <w:pPr>
        <w:jc w:val="both"/>
        <w:rPr>
          <w:rFonts w:cs="Arial"/>
          <w:color w:val="000000"/>
          <w:shd w:val="clear" w:color="auto" w:fill="FCFCFC"/>
        </w:rPr>
      </w:pPr>
    </w:p>
    <w:p w:rsidR="00712478" w:rsidRDefault="00712478" w:rsidP="00836358">
      <w:pPr>
        <w:jc w:val="both"/>
        <w:rPr>
          <w:rFonts w:cs="Arial"/>
          <w:color w:val="000000"/>
          <w:shd w:val="clear" w:color="auto" w:fill="FCFCFC"/>
        </w:rPr>
      </w:pPr>
    </w:p>
    <w:p w:rsidR="008F1853" w:rsidRPr="008F1853" w:rsidRDefault="008F1853" w:rsidP="00836358">
      <w:pPr>
        <w:jc w:val="both"/>
        <w:rPr>
          <w:rFonts w:cs="Arial"/>
          <w:color w:val="000000"/>
          <w:shd w:val="clear" w:color="auto" w:fill="FCFCFC"/>
        </w:rPr>
      </w:pPr>
      <w:r w:rsidRPr="008F1853">
        <w:rPr>
          <w:rFonts w:cs="Arial"/>
          <w:color w:val="000000"/>
          <w:shd w:val="clear" w:color="auto" w:fill="FCFCFC"/>
        </w:rPr>
        <w:t>Предназначена для ручного нанесения тонкослойного финишного штукатурного покрытия при отделке фасадов зданий и внутренних работах. Применяется в системах наружной теплоизоляции зданий. Имеет зернистую, «</w:t>
      </w:r>
      <w:proofErr w:type="spellStart"/>
      <w:r w:rsidRPr="008F1853">
        <w:rPr>
          <w:rFonts w:cs="Arial"/>
          <w:color w:val="000000"/>
          <w:shd w:val="clear" w:color="auto" w:fill="FCFCFC"/>
        </w:rPr>
        <w:t>камешковую</w:t>
      </w:r>
      <w:proofErr w:type="spellEnd"/>
      <w:r w:rsidRPr="008F1853">
        <w:rPr>
          <w:rFonts w:cs="Arial"/>
          <w:color w:val="000000"/>
          <w:shd w:val="clear" w:color="auto" w:fill="FCFCFC"/>
        </w:rPr>
        <w:t xml:space="preserve">» структуру, может окрашиваться. Обладает водоотталкивающими свойствами, </w:t>
      </w:r>
      <w:proofErr w:type="gramStart"/>
      <w:r w:rsidRPr="008F1853">
        <w:rPr>
          <w:rFonts w:cs="Arial"/>
          <w:color w:val="000000"/>
          <w:shd w:val="clear" w:color="auto" w:fill="FCFCFC"/>
        </w:rPr>
        <w:t>паропроницаемая</w:t>
      </w:r>
      <w:proofErr w:type="gramEnd"/>
      <w:r w:rsidRPr="008F1853">
        <w:rPr>
          <w:rFonts w:cs="Arial"/>
          <w:color w:val="000000"/>
          <w:shd w:val="clear" w:color="auto" w:fill="FCFCFC"/>
        </w:rPr>
        <w:t xml:space="preserve">. </w:t>
      </w:r>
      <w:proofErr w:type="gramStart"/>
      <w:r w:rsidRPr="008F1853">
        <w:rPr>
          <w:rFonts w:cs="Arial"/>
          <w:color w:val="000000"/>
          <w:shd w:val="clear" w:color="auto" w:fill="FCFCFC"/>
        </w:rPr>
        <w:t>Изготовлена</w:t>
      </w:r>
      <w:proofErr w:type="gramEnd"/>
      <w:r w:rsidRPr="008F1853">
        <w:rPr>
          <w:rFonts w:cs="Arial"/>
          <w:color w:val="000000"/>
          <w:shd w:val="clear" w:color="auto" w:fill="FCFCFC"/>
        </w:rPr>
        <w:t xml:space="preserve"> на основе белого цемента и мраморной крошки с использованием высокоэффективных импортных полимерных добавок и специальных волокон, укрепляющих структуру покрытия. Выпускается в четырех фракциях: 1,0 мм; 1,5 мм; 2,0 мм; 2,5 мм.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161556" w:rsidRDefault="008F1853" w:rsidP="006043F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302273" w:rsidRPr="004765F9" w:rsidTr="00742EDA">
        <w:tc>
          <w:tcPr>
            <w:tcW w:w="4785" w:type="dxa"/>
            <w:shd w:val="clear" w:color="auto" w:fill="auto"/>
          </w:tcPr>
          <w:p w:rsidR="00302273" w:rsidRDefault="008F185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shd w:val="clear" w:color="auto" w:fill="auto"/>
          </w:tcPr>
          <w:p w:rsidR="00302273" w:rsidRDefault="008F1853" w:rsidP="004722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0,21 – 0,25 л</w:t>
            </w:r>
          </w:p>
        </w:tc>
      </w:tr>
      <w:tr w:rsidR="008F1853" w:rsidRPr="004765F9" w:rsidTr="00742EDA">
        <w:tc>
          <w:tcPr>
            <w:tcW w:w="4785" w:type="dxa"/>
            <w:shd w:val="clear" w:color="auto" w:fill="auto"/>
          </w:tcPr>
          <w:p w:rsidR="008F1853" w:rsidRDefault="008F1853" w:rsidP="008F185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наносимого слоя</w:t>
            </w:r>
          </w:p>
        </w:tc>
        <w:tc>
          <w:tcPr>
            <w:tcW w:w="4786" w:type="dxa"/>
            <w:shd w:val="clear" w:color="auto" w:fill="auto"/>
          </w:tcPr>
          <w:p w:rsidR="008F1853" w:rsidRDefault="008F1853" w:rsidP="0030227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2-4 мм</w:t>
            </w:r>
          </w:p>
        </w:tc>
      </w:tr>
      <w:tr w:rsidR="008F1853" w:rsidRPr="004765F9" w:rsidTr="001C0DD5">
        <w:tc>
          <w:tcPr>
            <w:tcW w:w="4785" w:type="dxa"/>
            <w:shd w:val="clear" w:color="auto" w:fill="auto"/>
          </w:tcPr>
          <w:p w:rsidR="008F1853" w:rsidRPr="004765F9" w:rsidRDefault="008F1853" w:rsidP="001C0D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:rsidR="008F1853" w:rsidRDefault="008F1853" w:rsidP="001C0D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Фр. 1,0  – 1,5 – 2,0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8F1853" w:rsidRDefault="008F1853" w:rsidP="008F185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Фр. 1,5  – 2,0 – 2,5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8F1853" w:rsidRDefault="008F1853" w:rsidP="008F185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Фр. 2,0 – 2,5 – 3,0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8F1853" w:rsidRPr="004765F9" w:rsidRDefault="008F1853" w:rsidP="008F185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Фр. 2,5 – 3,0 – 3,5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8F1853" w:rsidRPr="004765F9" w:rsidTr="00742EDA">
        <w:tc>
          <w:tcPr>
            <w:tcW w:w="4785" w:type="dxa"/>
            <w:shd w:val="clear" w:color="auto" w:fill="auto"/>
          </w:tcPr>
          <w:p w:rsidR="008F1853" w:rsidRDefault="008F185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8F1853" w:rsidRDefault="008F1853" w:rsidP="0030227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2C2568" w:rsidP="008F185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  <w:r w:rsidR="008F185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(для слоя 2 мм)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8F1853" w:rsidP="0030227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486BEB" w:rsidRPr="004765F9" w:rsidTr="00742EDA">
        <w:tc>
          <w:tcPr>
            <w:tcW w:w="4785" w:type="dxa"/>
            <w:shd w:val="clear" w:color="auto" w:fill="auto"/>
          </w:tcPr>
          <w:p w:rsidR="00486BEB" w:rsidRDefault="00486BEB" w:rsidP="0030227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</w:t>
            </w:r>
          </w:p>
        </w:tc>
        <w:tc>
          <w:tcPr>
            <w:tcW w:w="4786" w:type="dxa"/>
            <w:shd w:val="clear" w:color="auto" w:fill="auto"/>
          </w:tcPr>
          <w:p w:rsidR="00486BEB" w:rsidRDefault="00124D8A" w:rsidP="0030227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0,7</w:t>
            </w:r>
            <w:r w:rsidR="00486BE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124D8A" w:rsidRPr="004765F9" w:rsidTr="00742EDA">
        <w:tc>
          <w:tcPr>
            <w:tcW w:w="4785" w:type="dxa"/>
            <w:shd w:val="clear" w:color="auto" w:fill="auto"/>
          </w:tcPr>
          <w:p w:rsidR="00124D8A" w:rsidRDefault="005B6CA2" w:rsidP="0030227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124D8A" w:rsidRDefault="005B6CA2" w:rsidP="0030227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 МПа</w:t>
            </w:r>
          </w:p>
        </w:tc>
      </w:tr>
      <w:tr w:rsidR="005B6CA2" w:rsidRPr="004765F9" w:rsidTr="001C0DD5">
        <w:tc>
          <w:tcPr>
            <w:tcW w:w="4785" w:type="dxa"/>
            <w:shd w:val="clear" w:color="auto" w:fill="auto"/>
          </w:tcPr>
          <w:p w:rsidR="005B6CA2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Паропроницаемость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B6CA2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0,035 мг/м*ч*Па</w:t>
            </w:r>
          </w:p>
        </w:tc>
      </w:tr>
      <w:tr w:rsidR="005B6CA2" w:rsidRPr="004765F9" w:rsidTr="001C0DD5">
        <w:tc>
          <w:tcPr>
            <w:tcW w:w="4785" w:type="dxa"/>
            <w:shd w:val="clear" w:color="auto" w:fill="auto"/>
          </w:tcPr>
          <w:p w:rsidR="005B6CA2" w:rsidRPr="004765F9" w:rsidRDefault="005B6CA2" w:rsidP="001C0D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5B6CA2" w:rsidRPr="004765F9" w:rsidRDefault="005B6CA2" w:rsidP="001C0DD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5B6CA2" w:rsidRPr="004765F9" w:rsidTr="001C0DD5">
        <w:tc>
          <w:tcPr>
            <w:tcW w:w="4785" w:type="dxa"/>
            <w:shd w:val="clear" w:color="auto" w:fill="auto"/>
          </w:tcPr>
          <w:p w:rsidR="005B6CA2" w:rsidRPr="004765F9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5B6CA2" w:rsidRPr="004765F9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B6CA2" w:rsidRPr="004765F9" w:rsidTr="001C0DD5">
        <w:tc>
          <w:tcPr>
            <w:tcW w:w="4785" w:type="dxa"/>
            <w:shd w:val="clear" w:color="auto" w:fill="auto"/>
          </w:tcPr>
          <w:p w:rsidR="005B6CA2" w:rsidRPr="004765F9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Долговечность</w:t>
            </w:r>
          </w:p>
        </w:tc>
        <w:tc>
          <w:tcPr>
            <w:tcW w:w="4786" w:type="dxa"/>
            <w:shd w:val="clear" w:color="auto" w:fill="auto"/>
          </w:tcPr>
          <w:p w:rsidR="005B6CA2" w:rsidRPr="006043FA" w:rsidRDefault="005B6CA2" w:rsidP="001C0DD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10 лет</w:t>
            </w:r>
          </w:p>
        </w:tc>
      </w:tr>
      <w:tr w:rsidR="006043FA" w:rsidRPr="004765F9" w:rsidTr="00742EDA">
        <w:tc>
          <w:tcPr>
            <w:tcW w:w="4785" w:type="dxa"/>
            <w:shd w:val="clear" w:color="auto" w:fill="auto"/>
          </w:tcPr>
          <w:p w:rsidR="006043FA" w:rsidRDefault="006043FA" w:rsidP="005B6CA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Морозостойкость </w:t>
            </w:r>
          </w:p>
        </w:tc>
        <w:tc>
          <w:tcPr>
            <w:tcW w:w="4786" w:type="dxa"/>
            <w:shd w:val="clear" w:color="auto" w:fill="auto"/>
          </w:tcPr>
          <w:p w:rsidR="006043FA" w:rsidRDefault="006043FA" w:rsidP="00D3301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5B6CA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циклов</w:t>
            </w:r>
          </w:p>
        </w:tc>
      </w:tr>
      <w:tr w:rsidR="005B6CA2" w:rsidRPr="005B6CA2" w:rsidTr="00742EDA">
        <w:tc>
          <w:tcPr>
            <w:tcW w:w="4785" w:type="dxa"/>
            <w:shd w:val="clear" w:color="auto" w:fill="auto"/>
          </w:tcPr>
          <w:p w:rsidR="005B6CA2" w:rsidRPr="005B6CA2" w:rsidRDefault="005B6CA2" w:rsidP="005B6CA2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5B6CA2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B6CA2" w:rsidRPr="005B6CA2" w:rsidRDefault="005B6CA2" w:rsidP="00D3301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5B6CA2">
        <w:rPr>
          <w:rFonts w:cs="Arial"/>
          <w:color w:val="000000"/>
          <w:sz w:val="20"/>
          <w:szCs w:val="20"/>
          <w:shd w:val="clear" w:color="auto" w:fill="FCFCFC"/>
        </w:rPr>
        <w:t>многослойных бумажных мешках по 25 кг.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  <w:r w:rsidR="00302273">
        <w:rPr>
          <w:rFonts w:cs="Arial"/>
          <w:color w:val="000000"/>
          <w:sz w:val="20"/>
          <w:szCs w:val="20"/>
          <w:shd w:val="clear" w:color="auto" w:fill="FCFCFC"/>
        </w:rPr>
        <w:t xml:space="preserve">Срок годности 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в </w:t>
      </w:r>
      <w:r w:rsidR="005B6CA2">
        <w:rPr>
          <w:rFonts w:cs="Arial"/>
          <w:color w:val="000000"/>
          <w:sz w:val="20"/>
          <w:szCs w:val="20"/>
          <w:shd w:val="clear" w:color="auto" w:fill="FCFCFC"/>
        </w:rPr>
        <w:t>сухом помещении в ненарушенной заводской упаковке 12 месяцев.</w:t>
      </w:r>
    </w:p>
    <w:sectPr w:rsidR="00836358" w:rsidRPr="00224D6C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6C" w:rsidRDefault="00CF616C" w:rsidP="00836358">
      <w:pPr>
        <w:spacing w:after="0" w:line="240" w:lineRule="auto"/>
      </w:pPr>
      <w:r>
        <w:separator/>
      </w:r>
    </w:p>
  </w:endnote>
  <w:endnote w:type="continuationSeparator" w:id="0">
    <w:p w:rsidR="00CF616C" w:rsidRDefault="00CF616C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6C" w:rsidRDefault="00CF616C" w:rsidP="00836358">
      <w:pPr>
        <w:spacing w:after="0" w:line="240" w:lineRule="auto"/>
      </w:pPr>
      <w:r>
        <w:separator/>
      </w:r>
    </w:p>
  </w:footnote>
  <w:footnote w:type="continuationSeparator" w:id="0">
    <w:p w:rsidR="00CF616C" w:rsidRDefault="00CF616C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71003"/>
    <w:rsid w:val="00095FF6"/>
    <w:rsid w:val="000A36BE"/>
    <w:rsid w:val="000B52BB"/>
    <w:rsid w:val="000F668D"/>
    <w:rsid w:val="00124D8A"/>
    <w:rsid w:val="001563CC"/>
    <w:rsid w:val="00161556"/>
    <w:rsid w:val="001D4DD5"/>
    <w:rsid w:val="001F0CF5"/>
    <w:rsid w:val="00224D6C"/>
    <w:rsid w:val="00237418"/>
    <w:rsid w:val="00246183"/>
    <w:rsid w:val="002C2568"/>
    <w:rsid w:val="002E0E0E"/>
    <w:rsid w:val="00302273"/>
    <w:rsid w:val="0031302C"/>
    <w:rsid w:val="00332950"/>
    <w:rsid w:val="0034728E"/>
    <w:rsid w:val="00380F73"/>
    <w:rsid w:val="00394D0C"/>
    <w:rsid w:val="00395BCB"/>
    <w:rsid w:val="003E3036"/>
    <w:rsid w:val="00434467"/>
    <w:rsid w:val="00435703"/>
    <w:rsid w:val="00451038"/>
    <w:rsid w:val="004722C5"/>
    <w:rsid w:val="004765F9"/>
    <w:rsid w:val="004840A4"/>
    <w:rsid w:val="00486BEB"/>
    <w:rsid w:val="004A5C87"/>
    <w:rsid w:val="004A6D3D"/>
    <w:rsid w:val="004B0BD6"/>
    <w:rsid w:val="004F2A25"/>
    <w:rsid w:val="005019D8"/>
    <w:rsid w:val="00562D25"/>
    <w:rsid w:val="00581528"/>
    <w:rsid w:val="005B2F68"/>
    <w:rsid w:val="005B6CA2"/>
    <w:rsid w:val="005E542B"/>
    <w:rsid w:val="005E6BC9"/>
    <w:rsid w:val="0060216A"/>
    <w:rsid w:val="006043FA"/>
    <w:rsid w:val="00656E29"/>
    <w:rsid w:val="0066758A"/>
    <w:rsid w:val="00693C62"/>
    <w:rsid w:val="006B23C0"/>
    <w:rsid w:val="00704504"/>
    <w:rsid w:val="00705110"/>
    <w:rsid w:val="007051BF"/>
    <w:rsid w:val="00712478"/>
    <w:rsid w:val="00722BFF"/>
    <w:rsid w:val="007230BA"/>
    <w:rsid w:val="007403FD"/>
    <w:rsid w:val="00742EDA"/>
    <w:rsid w:val="00766478"/>
    <w:rsid w:val="0077048D"/>
    <w:rsid w:val="00772F04"/>
    <w:rsid w:val="007773AF"/>
    <w:rsid w:val="00836358"/>
    <w:rsid w:val="008364EC"/>
    <w:rsid w:val="0087107E"/>
    <w:rsid w:val="008733B6"/>
    <w:rsid w:val="008C0532"/>
    <w:rsid w:val="008D0632"/>
    <w:rsid w:val="008D4A72"/>
    <w:rsid w:val="008F1853"/>
    <w:rsid w:val="00927420"/>
    <w:rsid w:val="009323EE"/>
    <w:rsid w:val="009424D9"/>
    <w:rsid w:val="00950599"/>
    <w:rsid w:val="00980E06"/>
    <w:rsid w:val="00A06741"/>
    <w:rsid w:val="00A666DB"/>
    <w:rsid w:val="00B1027C"/>
    <w:rsid w:val="00B1580B"/>
    <w:rsid w:val="00B24B43"/>
    <w:rsid w:val="00B76EB6"/>
    <w:rsid w:val="00BC24F4"/>
    <w:rsid w:val="00BF1BBC"/>
    <w:rsid w:val="00C33651"/>
    <w:rsid w:val="00C54AA4"/>
    <w:rsid w:val="00C926F5"/>
    <w:rsid w:val="00C944E6"/>
    <w:rsid w:val="00CF1997"/>
    <w:rsid w:val="00CF616C"/>
    <w:rsid w:val="00D274C6"/>
    <w:rsid w:val="00D3301D"/>
    <w:rsid w:val="00D427F3"/>
    <w:rsid w:val="00D71D65"/>
    <w:rsid w:val="00D81574"/>
    <w:rsid w:val="00D861D2"/>
    <w:rsid w:val="00D9525D"/>
    <w:rsid w:val="00DD4CD5"/>
    <w:rsid w:val="00DE5B00"/>
    <w:rsid w:val="00E6623A"/>
    <w:rsid w:val="00E7215B"/>
    <w:rsid w:val="00EC35B2"/>
    <w:rsid w:val="00F1428A"/>
    <w:rsid w:val="00F65439"/>
    <w:rsid w:val="00F71307"/>
    <w:rsid w:val="00F725BB"/>
    <w:rsid w:val="00F746A9"/>
    <w:rsid w:val="00FB39A8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  <w:style w:type="paragraph" w:styleId="ac">
    <w:name w:val="Normal (Web)"/>
    <w:basedOn w:val="a"/>
    <w:uiPriority w:val="99"/>
    <w:semiHidden/>
    <w:unhideWhenUsed/>
    <w:rsid w:val="0030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4</cp:revision>
  <dcterms:created xsi:type="dcterms:W3CDTF">2020-06-30T07:55:00Z</dcterms:created>
  <dcterms:modified xsi:type="dcterms:W3CDTF">2022-04-05T06:43:00Z</dcterms:modified>
</cp:coreProperties>
</file>